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EE7A" w14:textId="77777777" w:rsidR="00FE624B" w:rsidRDefault="00FE624B" w:rsidP="00FE624B">
      <w:pPr>
        <w:ind w:left="360"/>
        <w:jc w:val="center"/>
        <w:rPr>
          <w:b/>
        </w:rPr>
      </w:pPr>
    </w:p>
    <w:p w14:paraId="546A90E4" w14:textId="77777777" w:rsidR="00FE624B" w:rsidRPr="00651E40" w:rsidRDefault="00FE624B" w:rsidP="00FE624B">
      <w:pPr>
        <w:ind w:left="360"/>
        <w:jc w:val="center"/>
        <w:rPr>
          <w:b/>
        </w:rPr>
      </w:pPr>
      <w:r w:rsidRPr="00651E40">
        <w:rPr>
          <w:b/>
        </w:rPr>
        <w:t>ÖĞRENCİLERDEN İSTENEBİLECEK BELGELER</w:t>
      </w:r>
    </w:p>
    <w:p w14:paraId="17455B1D" w14:textId="77777777" w:rsidR="00FE624B" w:rsidRPr="002D0D0D" w:rsidRDefault="00FE624B" w:rsidP="00FE624B">
      <w:pPr>
        <w:pStyle w:val="ListeParagraf"/>
        <w:numPr>
          <w:ilvl w:val="0"/>
          <w:numId w:val="1"/>
        </w:numPr>
        <w:jc w:val="both"/>
        <w:rPr>
          <w:rFonts w:cstheme="minorHAnsi"/>
        </w:rPr>
      </w:pPr>
      <w:r w:rsidRPr="002D0D0D">
        <w:rPr>
          <w:rFonts w:cstheme="minorHAnsi"/>
          <w:b/>
        </w:rPr>
        <w:t xml:space="preserve">Öğrenci </w:t>
      </w:r>
      <w:proofErr w:type="gramStart"/>
      <w:r w:rsidRPr="002D0D0D">
        <w:rPr>
          <w:rFonts w:cstheme="minorHAnsi"/>
          <w:b/>
        </w:rPr>
        <w:t>Belgesi</w:t>
      </w:r>
      <w:r w:rsidRPr="002D0D0D">
        <w:rPr>
          <w:rFonts w:cstheme="minorHAnsi"/>
        </w:rPr>
        <w:t xml:space="preserve">  (</w:t>
      </w:r>
      <w:proofErr w:type="gramEnd"/>
      <w:r w:rsidRPr="002D0D0D">
        <w:rPr>
          <w:rFonts w:cstheme="minorHAnsi"/>
        </w:rPr>
        <w:t xml:space="preserve"> e-Devlet ya da Okuldan Islak İmzalı)</w:t>
      </w:r>
    </w:p>
    <w:p w14:paraId="5AC52AAB" w14:textId="77777777" w:rsidR="00FE624B" w:rsidRPr="002D0D0D" w:rsidRDefault="00FE624B" w:rsidP="00FE624B">
      <w:pPr>
        <w:pStyle w:val="ListeParagraf"/>
        <w:numPr>
          <w:ilvl w:val="0"/>
          <w:numId w:val="1"/>
        </w:numPr>
        <w:jc w:val="both"/>
        <w:rPr>
          <w:rFonts w:cstheme="minorHAnsi"/>
          <w:b/>
        </w:rPr>
      </w:pPr>
      <w:r w:rsidRPr="002D0D0D">
        <w:rPr>
          <w:rFonts w:cstheme="minorHAnsi"/>
          <w:b/>
        </w:rPr>
        <w:t xml:space="preserve">Nüfus Cüzdan Fotokopisi </w:t>
      </w:r>
    </w:p>
    <w:p w14:paraId="5902D8BB" w14:textId="77777777" w:rsidR="00FE624B" w:rsidRDefault="00FE624B" w:rsidP="00FE624B">
      <w:pPr>
        <w:pStyle w:val="ListeParagraf"/>
        <w:numPr>
          <w:ilvl w:val="0"/>
          <w:numId w:val="1"/>
        </w:numPr>
        <w:jc w:val="both"/>
        <w:rPr>
          <w:rFonts w:cstheme="minorHAnsi"/>
          <w:b/>
        </w:rPr>
      </w:pPr>
      <w:r w:rsidRPr="002D0D0D">
        <w:rPr>
          <w:rFonts w:cstheme="minorHAnsi"/>
          <w:b/>
        </w:rPr>
        <w:t>Fotoğraf 1 Adet</w:t>
      </w:r>
    </w:p>
    <w:p w14:paraId="5D416C60" w14:textId="77777777" w:rsidR="00FE624B" w:rsidRPr="00651E40" w:rsidRDefault="00FE624B" w:rsidP="00FE624B">
      <w:pPr>
        <w:pStyle w:val="ListeParagraf"/>
        <w:numPr>
          <w:ilvl w:val="0"/>
          <w:numId w:val="1"/>
        </w:numPr>
        <w:jc w:val="both"/>
        <w:rPr>
          <w:rStyle w:val="Gl"/>
          <w:rFonts w:cstheme="minorHAnsi"/>
          <w:bCs w:val="0"/>
        </w:rPr>
      </w:pPr>
      <w:r w:rsidRPr="00651E40">
        <w:rPr>
          <w:rFonts w:cstheme="minorHAnsi"/>
          <w:b/>
        </w:rPr>
        <w:t>SGK Durum Belgesi</w:t>
      </w:r>
      <w:r w:rsidRPr="00651E40">
        <w:rPr>
          <w:rFonts w:cstheme="minorHAnsi"/>
        </w:rPr>
        <w:t xml:space="preserve">  </w:t>
      </w:r>
      <w:r>
        <w:rPr>
          <w:rFonts w:cstheme="minorHAnsi"/>
        </w:rPr>
        <w:t xml:space="preserve">- </w:t>
      </w:r>
      <w:r w:rsidRPr="00651E40">
        <w:rPr>
          <w:rFonts w:cstheme="minorHAnsi"/>
          <w:color w:val="333333"/>
          <w:u w:val="single"/>
        </w:rPr>
        <w:t>SGK belgesi hakkında</w:t>
      </w:r>
      <w:r w:rsidRPr="00651E40">
        <w:rPr>
          <w:rStyle w:val="Gl"/>
          <w:rFonts w:cstheme="minorHAnsi"/>
          <w:u w:val="single"/>
        </w:rPr>
        <w:t>;</w:t>
      </w:r>
    </w:p>
    <w:p w14:paraId="31E7950A" w14:textId="77777777" w:rsidR="00FE624B" w:rsidRPr="00651E40" w:rsidRDefault="00FE624B" w:rsidP="00FE624B">
      <w:pPr>
        <w:pStyle w:val="NormalWeb"/>
        <w:spacing w:before="0" w:beforeAutospacing="0" w:after="150" w:afterAutospacing="0"/>
        <w:ind w:left="7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1E40">
        <w:rPr>
          <w:rFonts w:asciiTheme="minorHAnsi" w:eastAsiaTheme="minorHAnsi" w:hAnsiTheme="minorHAnsi" w:cstheme="minorHAnsi"/>
          <w:sz w:val="22"/>
          <w:szCs w:val="22"/>
          <w:lang w:eastAsia="en-US"/>
        </w:rPr>
        <w:t>Sigorta belgelerinize e-devlet üzerinden arama kısmına ‘’4A İşe Giriş-Çıkış bildirgesi’’ yazarak ulaşabilirsiniz.</w:t>
      </w:r>
    </w:p>
    <w:p w14:paraId="1C4D6545" w14:textId="77777777" w:rsidR="00FE624B" w:rsidRPr="00651E40" w:rsidRDefault="00FE624B" w:rsidP="00FE624B">
      <w:pPr>
        <w:pStyle w:val="NormalWeb"/>
        <w:spacing w:before="0" w:beforeAutospacing="0" w:after="150" w:afterAutospacing="0"/>
        <w:ind w:left="7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1E40">
        <w:rPr>
          <w:rFonts w:asciiTheme="minorHAnsi" w:eastAsiaTheme="minorHAnsi" w:hAnsiTheme="minorHAnsi" w:cstheme="minorHAnsi"/>
          <w:sz w:val="22"/>
          <w:szCs w:val="22"/>
          <w:lang w:eastAsia="en-US"/>
        </w:rPr>
        <w:t>Daha önce yaz stajını ya da okula bildirerek gönüllü stajını yapmış öğrencilerimizin sigorta başlangıçları eski tarihli olarak gözükmektedir. </w:t>
      </w:r>
      <w:r w:rsidRPr="00651E40">
        <w:rPr>
          <w:rFonts w:eastAsiaTheme="minorHAnsi"/>
          <w:b/>
          <w:bCs/>
          <w:lang w:eastAsia="en-US"/>
        </w:rPr>
        <w:t>Sigorta belgenizde 16. Maddede bulunan tarihi kontrol ederek, eski tarihli görünmesi durumunda başlama tarihinizden önce kariyer merkezinden belgenize onay almalısınız.</w:t>
      </w:r>
      <w:r w:rsidRPr="00651E40">
        <w:rPr>
          <w:rFonts w:asciiTheme="minorHAnsi" w:eastAsiaTheme="minorHAnsi" w:hAnsiTheme="minorHAnsi" w:cstheme="minorHAnsi"/>
          <w:sz w:val="22"/>
          <w:szCs w:val="22"/>
          <w:lang w:eastAsia="en-US"/>
        </w:rPr>
        <w:t> Bu işlem için belgenizin çıktısını yanınızda bulundurunuz. Başlama tarihi ile aynı gün olan sigorta belgeleri için bu işleme gerek yoktur ve yapılmamaktadır.</w:t>
      </w:r>
    </w:p>
    <w:p w14:paraId="6032CA3A" w14:textId="679144D8" w:rsidR="00FE624B" w:rsidRPr="002D0D0D" w:rsidRDefault="00FE624B" w:rsidP="00FE624B">
      <w:pPr>
        <w:pStyle w:val="ListeParagraf"/>
        <w:numPr>
          <w:ilvl w:val="0"/>
          <w:numId w:val="1"/>
        </w:numPr>
        <w:jc w:val="both"/>
        <w:rPr>
          <w:rFonts w:cstheme="minorHAnsi"/>
          <w:b/>
        </w:rPr>
      </w:pPr>
      <w:r w:rsidRPr="002D0D0D">
        <w:rPr>
          <w:rFonts w:cstheme="minorHAnsi"/>
          <w:b/>
        </w:rPr>
        <w:t xml:space="preserve">İş Sağlığı ve Güvenliği  (İSG) Eğitimi Aldığına Dair </w:t>
      </w:r>
      <w:r>
        <w:rPr>
          <w:rFonts w:cstheme="minorHAnsi"/>
          <w:b/>
        </w:rPr>
        <w:t>Evrak</w:t>
      </w:r>
      <w:r w:rsidRPr="002D0D0D">
        <w:rPr>
          <w:rFonts w:cstheme="minorHAnsi"/>
          <w:b/>
        </w:rPr>
        <w:t xml:space="preserve"> </w:t>
      </w:r>
      <w:r w:rsidRPr="002D0D0D">
        <w:rPr>
          <w:rFonts w:cstheme="minorHAnsi"/>
        </w:rPr>
        <w:t xml:space="preserve"> </w:t>
      </w:r>
      <w:r w:rsidRPr="00175C84">
        <w:rPr>
          <w:rFonts w:cstheme="minorHAnsi"/>
        </w:rPr>
        <w:t xml:space="preserve">(LMS </w:t>
      </w:r>
      <w:r w:rsidRPr="00651E40">
        <w:rPr>
          <w:rFonts w:cstheme="minorHAnsi"/>
        </w:rPr>
        <w:t>sisteminden</w:t>
      </w:r>
      <w:r w:rsidRPr="00175C84">
        <w:rPr>
          <w:rFonts w:cstheme="minorHAnsi"/>
        </w:rPr>
        <w:t xml:space="preserve"> online </w:t>
      </w:r>
      <w:r w:rsidRPr="00651E40">
        <w:rPr>
          <w:rFonts w:cstheme="minorHAnsi"/>
        </w:rPr>
        <w:t>eğitim</w:t>
      </w:r>
      <w:r w:rsidRPr="00175C84">
        <w:rPr>
          <w:rFonts w:cstheme="minorHAnsi"/>
        </w:rPr>
        <w:t xml:space="preserve"> ile alınır.</w:t>
      </w:r>
      <w:r>
        <w:rPr>
          <w:rFonts w:cstheme="minorHAnsi"/>
        </w:rPr>
        <w:t xml:space="preserve"> Sorularınız için furkan.karatas@uskudar.edu.tr</w:t>
      </w:r>
      <w:r w:rsidRPr="00175C84">
        <w:rPr>
          <w:rFonts w:cstheme="minorHAnsi"/>
        </w:rPr>
        <w:t>)</w:t>
      </w:r>
    </w:p>
    <w:p w14:paraId="1784FBD3" w14:textId="77777777" w:rsidR="00FE624B" w:rsidRPr="00651E40" w:rsidRDefault="00FE624B" w:rsidP="00FE624B">
      <w:pPr>
        <w:pStyle w:val="ListeParagraf"/>
        <w:numPr>
          <w:ilvl w:val="0"/>
          <w:numId w:val="1"/>
        </w:numPr>
        <w:jc w:val="both"/>
        <w:rPr>
          <w:rFonts w:cstheme="minorHAnsi"/>
          <w:b/>
        </w:rPr>
      </w:pPr>
      <w:r w:rsidRPr="002D0D0D">
        <w:rPr>
          <w:rFonts w:cstheme="minorHAnsi"/>
          <w:b/>
        </w:rPr>
        <w:t xml:space="preserve">Zorunlu Staj Formu/ Staj Kabul Formu 2 Nüsha </w:t>
      </w:r>
      <w:r w:rsidRPr="002D0D0D">
        <w:rPr>
          <w:rFonts w:cstheme="minorHAnsi"/>
        </w:rPr>
        <w:t xml:space="preserve"> </w:t>
      </w:r>
    </w:p>
    <w:p w14:paraId="63BD7E94" w14:textId="77777777" w:rsidR="00FE624B" w:rsidRPr="00651E40" w:rsidRDefault="00FE624B" w:rsidP="00FE624B">
      <w:pPr>
        <w:pStyle w:val="NormalWeb"/>
        <w:numPr>
          <w:ilvl w:val="0"/>
          <w:numId w:val="2"/>
        </w:numPr>
        <w:spacing w:before="0" w:beforeAutospacing="0" w:after="15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1E40">
        <w:rPr>
          <w:rFonts w:asciiTheme="minorHAnsi" w:eastAsiaTheme="minorHAnsi" w:hAnsiTheme="minorHAnsi" w:cstheme="minorHAnsi"/>
          <w:sz w:val="22"/>
          <w:szCs w:val="22"/>
          <w:lang w:eastAsia="en-US"/>
        </w:rPr>
        <w:t>Kariyer Merkezi Web Sayfasından çıkarabilir ya da </w:t>
      </w:r>
      <w:hyperlink r:id="rId5" w:history="1">
        <w:r w:rsidRPr="00651E40">
          <w:rPr>
            <w:rFonts w:eastAsiaTheme="minorHAnsi"/>
            <w:lang w:eastAsia="en-US"/>
          </w:rPr>
          <w:t>buraya</w:t>
        </w:r>
      </w:hyperlink>
      <w:r w:rsidRPr="00651E40">
        <w:rPr>
          <w:rFonts w:asciiTheme="minorHAnsi" w:eastAsiaTheme="minorHAnsi" w:hAnsiTheme="minorHAnsi" w:cstheme="minorHAnsi"/>
          <w:sz w:val="22"/>
          <w:szCs w:val="22"/>
          <w:lang w:eastAsia="en-US"/>
        </w:rPr>
        <w:t> tıklayabilirsiniz. </w:t>
      </w:r>
    </w:p>
    <w:p w14:paraId="77ADE50E" w14:textId="77777777" w:rsidR="00FE624B" w:rsidRPr="00651E40" w:rsidRDefault="00FE624B" w:rsidP="00FE624B">
      <w:pPr>
        <w:pStyle w:val="NormalWeb"/>
        <w:numPr>
          <w:ilvl w:val="0"/>
          <w:numId w:val="2"/>
        </w:numPr>
        <w:spacing w:before="0" w:beforeAutospacing="0" w:after="15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1E40">
        <w:rPr>
          <w:rFonts w:asciiTheme="minorHAnsi" w:eastAsiaTheme="minorHAnsi" w:hAnsiTheme="minorHAnsi" w:cstheme="minorHAnsi"/>
          <w:sz w:val="22"/>
          <w:szCs w:val="22"/>
          <w:lang w:eastAsia="en-US"/>
        </w:rPr>
        <w:t>Staj başvuru formu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nu</w:t>
      </w:r>
      <w:r w:rsidRPr="00651E40">
        <w:rPr>
          <w:rFonts w:asciiTheme="minorHAnsi" w:eastAsiaTheme="minorHAnsi" w:hAnsiTheme="minorHAnsi" w:cstheme="minorHAnsi"/>
          <w:sz w:val="22"/>
          <w:szCs w:val="22"/>
          <w:lang w:eastAsia="en-US"/>
        </w:rPr>
        <w:t>zu kariyer merkezine teslim etmeniz gerekli değildir. Yalnızca mesleki eğitim yerini kendisi bulan öğrencilerin teslim etmesi zorunludur. Formunuzu danışman hocanıza imzalatmalısınız.</w:t>
      </w:r>
    </w:p>
    <w:p w14:paraId="65393C80" w14:textId="77777777" w:rsidR="00FE624B" w:rsidRPr="002D0D0D" w:rsidRDefault="00FE624B" w:rsidP="00FE624B">
      <w:pPr>
        <w:pStyle w:val="ListeParagraf"/>
        <w:jc w:val="both"/>
        <w:rPr>
          <w:rFonts w:cstheme="minorHAnsi"/>
          <w:b/>
        </w:rPr>
      </w:pPr>
    </w:p>
    <w:p w14:paraId="5FD2E26D" w14:textId="77777777" w:rsidR="00FE624B" w:rsidRPr="00651E40" w:rsidRDefault="00FE624B" w:rsidP="00FE624B">
      <w:pPr>
        <w:pStyle w:val="ListeParagraf"/>
        <w:numPr>
          <w:ilvl w:val="0"/>
          <w:numId w:val="1"/>
        </w:numPr>
        <w:spacing w:after="150" w:line="259" w:lineRule="auto"/>
        <w:jc w:val="both"/>
        <w:rPr>
          <w:rFonts w:cstheme="minorHAnsi"/>
          <w:color w:val="333333"/>
        </w:rPr>
      </w:pPr>
      <w:r w:rsidRPr="00651E40">
        <w:rPr>
          <w:rFonts w:cstheme="minorHAnsi"/>
          <w:b/>
        </w:rPr>
        <w:t xml:space="preserve">Mesleki Eğitim Staj Sözleşmesi </w:t>
      </w:r>
    </w:p>
    <w:p w14:paraId="384546F7" w14:textId="77777777" w:rsidR="00FE624B" w:rsidRPr="00651E40" w:rsidRDefault="00FE624B" w:rsidP="00FE624B">
      <w:pPr>
        <w:pStyle w:val="ListeParagraf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651E40">
        <w:rPr>
          <w:rFonts w:cstheme="minorHAnsi"/>
        </w:rPr>
        <w:t>Kariyer Merkezi Web Sayfasından çıkarabilir ya da </w:t>
      </w:r>
      <w:hyperlink r:id="rId6" w:history="1">
        <w:r w:rsidRPr="00651E40">
          <w:t>buraya</w:t>
        </w:r>
      </w:hyperlink>
      <w:r w:rsidRPr="00651E40">
        <w:rPr>
          <w:rFonts w:cstheme="minorHAnsi"/>
        </w:rPr>
        <w:t xml:space="preserve"> tıklayabilirsiniz. (Üsküdar Üniversitesi staj sözleşmesi olan değil </w:t>
      </w:r>
      <w:hyperlink r:id="rId7" w:history="1">
        <w:r w:rsidRPr="00651E40">
          <w:rPr>
            <w:rFonts w:cstheme="minorHAnsi"/>
          </w:rPr>
          <w:t>Mesleki Eğitim Staj Sözleşmesi</w:t>
        </w:r>
      </w:hyperlink>
      <w:r w:rsidRPr="00651E40">
        <w:rPr>
          <w:rFonts w:cstheme="minorHAnsi"/>
        </w:rPr>
        <w:t xml:space="preserve"> isimli evrakı hazırlamalısınız.)</w:t>
      </w:r>
    </w:p>
    <w:p w14:paraId="54C043A0" w14:textId="77777777" w:rsidR="00FE624B" w:rsidRPr="00651E40" w:rsidRDefault="00FE624B" w:rsidP="00FE624B">
      <w:pPr>
        <w:pStyle w:val="NormalWeb"/>
        <w:numPr>
          <w:ilvl w:val="0"/>
          <w:numId w:val="3"/>
        </w:numPr>
        <w:spacing w:before="0" w:beforeAutospacing="0" w:after="15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1E40">
        <w:rPr>
          <w:rFonts w:asciiTheme="minorHAnsi" w:eastAsiaTheme="minorHAnsi" w:hAnsiTheme="minorHAnsi" w:cstheme="minorHAnsi"/>
          <w:sz w:val="22"/>
          <w:szCs w:val="22"/>
          <w:lang w:eastAsia="en-US"/>
        </w:rPr>
        <w:t>Mesleki Eğitim Staj Sözleşmesini danışman hocanıza imzalatabilirsiniz.</w:t>
      </w:r>
    </w:p>
    <w:p w14:paraId="6EEF3F6B" w14:textId="77777777" w:rsidR="00FE624B" w:rsidRPr="002D0D0D" w:rsidRDefault="00FE624B" w:rsidP="00FE624B">
      <w:pPr>
        <w:pStyle w:val="ListeParagraf"/>
        <w:numPr>
          <w:ilvl w:val="0"/>
          <w:numId w:val="1"/>
        </w:numPr>
        <w:jc w:val="both"/>
        <w:rPr>
          <w:rFonts w:cstheme="minorHAnsi"/>
          <w:b/>
        </w:rPr>
      </w:pPr>
      <w:r w:rsidRPr="002D0D0D">
        <w:rPr>
          <w:rFonts w:cstheme="minorHAnsi"/>
          <w:b/>
        </w:rPr>
        <w:t xml:space="preserve">Yaka Kartı </w:t>
      </w:r>
      <w:r w:rsidRPr="002D0D0D">
        <w:rPr>
          <w:rFonts w:cstheme="minorHAnsi"/>
        </w:rPr>
        <w:t>(Okul Logosu olan okul giriş kartı)</w:t>
      </w:r>
    </w:p>
    <w:p w14:paraId="6B60D418" w14:textId="77777777" w:rsidR="00FE624B" w:rsidRPr="00802C88" w:rsidRDefault="00FE624B" w:rsidP="00FE624B">
      <w:pPr>
        <w:pStyle w:val="ListeParagraf"/>
        <w:numPr>
          <w:ilvl w:val="0"/>
          <w:numId w:val="1"/>
        </w:numPr>
        <w:jc w:val="both"/>
        <w:rPr>
          <w:rFonts w:cstheme="minorHAnsi"/>
          <w:b/>
        </w:rPr>
      </w:pPr>
      <w:r w:rsidRPr="002D0D0D">
        <w:rPr>
          <w:rFonts w:cstheme="minorHAnsi"/>
          <w:b/>
        </w:rPr>
        <w:t xml:space="preserve">Staj Yapılacak Bölüm ile ilgili Forma </w:t>
      </w:r>
      <w:r w:rsidRPr="002D0D0D">
        <w:rPr>
          <w:rFonts w:cstheme="minorHAnsi"/>
        </w:rPr>
        <w:t xml:space="preserve">(İlgili Hastane </w:t>
      </w:r>
      <w:proofErr w:type="gramStart"/>
      <w:r w:rsidRPr="002D0D0D">
        <w:rPr>
          <w:rFonts w:cstheme="minorHAnsi"/>
        </w:rPr>
        <w:t>İle</w:t>
      </w:r>
      <w:proofErr w:type="gramEnd"/>
      <w:r w:rsidRPr="002D0D0D">
        <w:rPr>
          <w:rFonts w:cstheme="minorHAnsi"/>
        </w:rPr>
        <w:t xml:space="preserve"> iletişime Geçilerek)</w:t>
      </w:r>
    </w:p>
    <w:p w14:paraId="7CB59008" w14:textId="77777777" w:rsidR="00FE624B" w:rsidRPr="00802C88" w:rsidRDefault="00FE624B" w:rsidP="00FE624B">
      <w:pPr>
        <w:pStyle w:val="ListeParagraf"/>
        <w:numPr>
          <w:ilvl w:val="0"/>
          <w:numId w:val="1"/>
        </w:numPr>
        <w:jc w:val="both"/>
        <w:rPr>
          <w:rFonts w:cstheme="minorHAnsi"/>
        </w:rPr>
      </w:pPr>
      <w:r w:rsidRPr="00802C88">
        <w:rPr>
          <w:rFonts w:cstheme="minorHAnsi"/>
          <w:b/>
        </w:rPr>
        <w:t>‘Tehlikeli ve Çok Tehlikeli İşyerlerinde Çalışabilir’ ibaresi yazan Tek</w:t>
      </w:r>
      <w:r>
        <w:t xml:space="preserve"> </w:t>
      </w:r>
      <w:r>
        <w:rPr>
          <w:rFonts w:cstheme="minorHAnsi"/>
          <w:b/>
        </w:rPr>
        <w:t xml:space="preserve">Hekim </w:t>
      </w:r>
      <w:proofErr w:type="gramStart"/>
      <w:r>
        <w:rPr>
          <w:rFonts w:cstheme="minorHAnsi"/>
          <w:b/>
        </w:rPr>
        <w:t>Raporu</w:t>
      </w:r>
      <w:r>
        <w:t>(</w:t>
      </w:r>
      <w:proofErr w:type="gramEnd"/>
      <w:r>
        <w:t>İşyeri Hekimi, Tabip, Uzman Tabip)</w:t>
      </w:r>
      <w:r w:rsidRPr="002D0D0D">
        <w:rPr>
          <w:rFonts w:cstheme="minorHAnsi"/>
          <w:b/>
        </w:rPr>
        <w:t xml:space="preserve"> </w:t>
      </w:r>
    </w:p>
    <w:p w14:paraId="5C6371B9" w14:textId="77777777" w:rsidR="00FE624B" w:rsidRPr="00802C88" w:rsidRDefault="00FE624B" w:rsidP="00FE624B">
      <w:pPr>
        <w:pStyle w:val="ListeParagraf"/>
        <w:jc w:val="both"/>
        <w:rPr>
          <w:rFonts w:cstheme="minorHAnsi"/>
        </w:rPr>
      </w:pPr>
      <w:r>
        <w:rPr>
          <w:rFonts w:cstheme="minorHAnsi"/>
          <w:b/>
        </w:rPr>
        <w:t>*</w:t>
      </w:r>
      <w:r w:rsidRPr="00802C88">
        <w:rPr>
          <w:rFonts w:cstheme="minorHAnsi"/>
        </w:rPr>
        <w:t xml:space="preserve"> </w:t>
      </w:r>
      <w:r w:rsidRPr="002D0D0D">
        <w:rPr>
          <w:rFonts w:cstheme="minorHAnsi"/>
        </w:rPr>
        <w:t>Rapor en fazla 2 (iki) ay öncesine ait olmalıdır (başlangıç tarihinden)</w:t>
      </w:r>
    </w:p>
    <w:p w14:paraId="6E0EB8EB" w14:textId="77777777" w:rsidR="00FE624B" w:rsidRPr="00802C88" w:rsidRDefault="00FE624B" w:rsidP="00FE624B">
      <w:pPr>
        <w:pStyle w:val="ListeParagraf"/>
        <w:jc w:val="both"/>
        <w:rPr>
          <w:rFonts w:cstheme="minorHAnsi"/>
        </w:rPr>
      </w:pPr>
      <w:r>
        <w:rPr>
          <w:rFonts w:cstheme="minorHAnsi"/>
          <w:b/>
        </w:rPr>
        <w:t>**</w:t>
      </w:r>
      <w:r w:rsidRPr="00802C88">
        <w:rPr>
          <w:rFonts w:cstheme="minorHAnsi"/>
        </w:rPr>
        <w:t xml:space="preserve"> </w:t>
      </w:r>
      <w:r w:rsidRPr="002D0D0D">
        <w:rPr>
          <w:rFonts w:cstheme="minorHAnsi"/>
        </w:rPr>
        <w:t>Gerektiğinde İş Yeri Hekiminin Uygun Gördüğü Diğer Tetkik, Tahlil ve Belgeler</w:t>
      </w:r>
      <w:r>
        <w:rPr>
          <w:rFonts w:cstheme="minorHAnsi"/>
        </w:rPr>
        <w:t xml:space="preserve"> hazırlanmalıdır.</w:t>
      </w:r>
    </w:p>
    <w:p w14:paraId="45D91318" w14:textId="77777777" w:rsidR="00FE624B" w:rsidRPr="002D0D0D" w:rsidRDefault="00FE624B" w:rsidP="00FE624B">
      <w:pPr>
        <w:pStyle w:val="ListeParagraf"/>
        <w:jc w:val="both"/>
        <w:rPr>
          <w:rFonts w:cstheme="minorHAnsi"/>
          <w:u w:val="single"/>
        </w:rPr>
      </w:pPr>
      <w:r w:rsidRPr="002D0D0D">
        <w:rPr>
          <w:rFonts w:cstheme="minorHAnsi"/>
          <w:b/>
        </w:rPr>
        <w:t>**</w:t>
      </w:r>
      <w:r>
        <w:rPr>
          <w:rFonts w:cstheme="minorHAnsi"/>
          <w:b/>
        </w:rPr>
        <w:t>*</w:t>
      </w:r>
      <w:r>
        <w:rPr>
          <w:rFonts w:cstheme="minorHAnsi"/>
        </w:rPr>
        <w:t>Her hastanenin işleyişi birbirinden farklı olduğu için</w:t>
      </w:r>
      <w:r w:rsidRPr="00175C84">
        <w:rPr>
          <w:rFonts w:cstheme="minorHAnsi"/>
          <w:b/>
          <w:u w:val="single"/>
        </w:rPr>
        <w:t xml:space="preserve"> öncelikle </w:t>
      </w:r>
      <w:r>
        <w:rPr>
          <w:rFonts w:cstheme="minorHAnsi"/>
          <w:b/>
          <w:u w:val="single"/>
        </w:rPr>
        <w:t>hastanedeki eğitim hemşiresi</w:t>
      </w:r>
      <w:r w:rsidRPr="00175C84">
        <w:rPr>
          <w:rFonts w:cstheme="minorHAnsi"/>
          <w:b/>
          <w:u w:val="single"/>
        </w:rPr>
        <w:t xml:space="preserve"> ile iletişime</w:t>
      </w:r>
      <w:r>
        <w:rPr>
          <w:rFonts w:cstheme="minorHAnsi"/>
          <w:b/>
          <w:u w:val="single"/>
        </w:rPr>
        <w:t xml:space="preserve"> </w:t>
      </w:r>
      <w:r w:rsidRPr="00175C84">
        <w:rPr>
          <w:rFonts w:cstheme="minorHAnsi"/>
          <w:b/>
          <w:u w:val="single"/>
        </w:rPr>
        <w:t>geçilmeli</w:t>
      </w:r>
      <w:r>
        <w:rPr>
          <w:rFonts w:cstheme="minorHAnsi"/>
          <w:b/>
          <w:u w:val="single"/>
        </w:rPr>
        <w:t>, uygunluk alındıktan sonra hareket edilmelidir.</w:t>
      </w:r>
    </w:p>
    <w:p w14:paraId="33BE6626" w14:textId="77777777" w:rsidR="00FE624B" w:rsidRPr="002D0D0D" w:rsidRDefault="00FE624B" w:rsidP="00FE624B">
      <w:pPr>
        <w:pStyle w:val="ListeParagraf"/>
        <w:jc w:val="both"/>
        <w:rPr>
          <w:rFonts w:cstheme="minorHAnsi"/>
          <w:b/>
        </w:rPr>
      </w:pPr>
    </w:p>
    <w:p w14:paraId="2A617EE5" w14:textId="77777777" w:rsidR="00FE624B" w:rsidRPr="002D0D0D" w:rsidRDefault="00FE624B" w:rsidP="00FE624B">
      <w:pPr>
        <w:pStyle w:val="ListeParagraf"/>
        <w:jc w:val="both"/>
        <w:rPr>
          <w:rFonts w:cstheme="minorHAnsi"/>
          <w:b/>
          <w:u w:val="single"/>
        </w:rPr>
      </w:pPr>
      <w:r w:rsidRPr="002D0D0D">
        <w:rPr>
          <w:rFonts w:cstheme="minorHAnsi"/>
          <w:b/>
          <w:u w:val="single"/>
        </w:rPr>
        <w:t>*</w:t>
      </w:r>
      <w:r>
        <w:rPr>
          <w:rFonts w:cstheme="minorHAnsi"/>
          <w:b/>
          <w:u w:val="single"/>
        </w:rPr>
        <w:t>*</w:t>
      </w:r>
      <w:r w:rsidRPr="002D0D0D">
        <w:rPr>
          <w:rFonts w:cstheme="minorHAnsi"/>
          <w:b/>
          <w:u w:val="single"/>
        </w:rPr>
        <w:t>İSTENEN</w:t>
      </w:r>
      <w:r>
        <w:rPr>
          <w:rFonts w:cstheme="minorHAnsi"/>
          <w:b/>
          <w:u w:val="single"/>
        </w:rPr>
        <w:t>/İSTENEBİLECEK DİĞER</w:t>
      </w:r>
      <w:r w:rsidRPr="002D0D0D">
        <w:rPr>
          <w:rFonts w:cstheme="minorHAnsi"/>
          <w:b/>
          <w:u w:val="single"/>
        </w:rPr>
        <w:t xml:space="preserve"> TETKİKLER</w:t>
      </w:r>
    </w:p>
    <w:p w14:paraId="794DEEC8" w14:textId="77777777" w:rsidR="00FE624B" w:rsidRPr="008D0867" w:rsidRDefault="00FE624B" w:rsidP="00FE624B">
      <w:pPr>
        <w:pStyle w:val="ListeParagraf"/>
        <w:widowControl w:val="0"/>
        <w:tabs>
          <w:tab w:val="left" w:pos="709"/>
        </w:tabs>
        <w:spacing w:before="240" w:after="0"/>
        <w:ind w:right="337"/>
        <w:jc w:val="both"/>
        <w:rPr>
          <w:rFonts w:cstheme="minorHAnsi"/>
        </w:rPr>
      </w:pPr>
      <w:r w:rsidRPr="008D0867">
        <w:rPr>
          <w:rFonts w:cstheme="minorHAnsi"/>
        </w:rPr>
        <w:t xml:space="preserve"> 1. HBsAg, anti-HBs, anti-HCV, anti-HIV,</w:t>
      </w:r>
      <w:r w:rsidRPr="008D0867">
        <w:rPr>
          <w:rFonts w:cstheme="minorHAnsi"/>
          <w:bCs/>
        </w:rPr>
        <w:t xml:space="preserve"> </w:t>
      </w:r>
      <w:r w:rsidRPr="008D0867">
        <w:rPr>
          <w:rFonts w:cstheme="minorHAnsi"/>
          <w:bCs/>
          <w:i/>
        </w:rPr>
        <w:t>Kızamık, Kızamıkçık, Kabakulak IgM ve IgG,</w:t>
      </w:r>
      <w:r w:rsidRPr="008D0867">
        <w:rPr>
          <w:rFonts w:cstheme="minorHAnsi"/>
        </w:rPr>
        <w:t xml:space="preserve"> Hemogram, AST, ALT, Üre, Kreatinin, Glukoz, Kan Grubu sonuçları,</w:t>
      </w:r>
    </w:p>
    <w:p w14:paraId="3DCE5575" w14:textId="77777777" w:rsidR="00FE624B" w:rsidRPr="008D0867" w:rsidRDefault="00FE624B" w:rsidP="00FE624B">
      <w:pPr>
        <w:pStyle w:val="ListeParagraf"/>
        <w:widowControl w:val="0"/>
        <w:tabs>
          <w:tab w:val="left" w:pos="709"/>
        </w:tabs>
        <w:spacing w:before="240" w:after="0"/>
        <w:ind w:right="337"/>
        <w:jc w:val="both"/>
        <w:rPr>
          <w:rFonts w:cstheme="minorHAnsi"/>
        </w:rPr>
      </w:pPr>
      <w:r w:rsidRPr="008D0867">
        <w:rPr>
          <w:rFonts w:cstheme="minorHAnsi"/>
          <w:i/>
        </w:rPr>
        <w:t xml:space="preserve">2. KBB uzman muayenesi veya odyometri sonucu </w:t>
      </w:r>
      <w:proofErr w:type="gramStart"/>
      <w:r w:rsidRPr="008D0867">
        <w:rPr>
          <w:rFonts w:cstheme="minorHAnsi"/>
          <w:i/>
        </w:rPr>
        <w:t>( gürültü</w:t>
      </w:r>
      <w:proofErr w:type="gramEnd"/>
      <w:r w:rsidRPr="008D0867">
        <w:rPr>
          <w:rFonts w:cstheme="minorHAnsi"/>
          <w:i/>
        </w:rPr>
        <w:t xml:space="preserve"> riski olan yerlerde staj ya</w:t>
      </w:r>
      <w:r w:rsidRPr="008D0867">
        <w:rPr>
          <w:rFonts w:cstheme="minorHAnsi"/>
        </w:rPr>
        <w:t xml:space="preserve"> -EKG raporu ve akciğer grafisi raporu, </w:t>
      </w:r>
    </w:p>
    <w:p w14:paraId="2FB14B70" w14:textId="77777777" w:rsidR="00FE624B" w:rsidRPr="008D0867" w:rsidRDefault="00FE624B" w:rsidP="00FE624B">
      <w:pPr>
        <w:pStyle w:val="ListeParagraf"/>
        <w:widowControl w:val="0"/>
        <w:tabs>
          <w:tab w:val="left" w:pos="709"/>
        </w:tabs>
        <w:spacing w:before="240" w:after="0"/>
        <w:ind w:right="337"/>
        <w:jc w:val="both"/>
        <w:rPr>
          <w:rFonts w:cstheme="minorHAnsi"/>
          <w:color w:val="000000"/>
        </w:rPr>
      </w:pPr>
      <w:r w:rsidRPr="008D0867">
        <w:rPr>
          <w:rFonts w:cstheme="minorHAnsi"/>
        </w:rPr>
        <w:lastRenderedPageBreak/>
        <w:t>3. Gö</w:t>
      </w:r>
      <w:r w:rsidRPr="008D0867">
        <w:rPr>
          <w:rFonts w:cstheme="minorHAnsi"/>
          <w:color w:val="000000"/>
        </w:rPr>
        <w:t xml:space="preserve">z </w:t>
      </w:r>
      <w:r w:rsidRPr="008D0867">
        <w:rPr>
          <w:rFonts w:cstheme="minorHAnsi"/>
          <w:i/>
        </w:rPr>
        <w:t>uzman</w:t>
      </w:r>
      <w:r w:rsidRPr="008D0867">
        <w:rPr>
          <w:rFonts w:cstheme="minorHAnsi"/>
          <w:color w:val="000000"/>
        </w:rPr>
        <w:t xml:space="preserve"> muayenesi, psikiyatri muayenesi sonuçları, </w:t>
      </w:r>
    </w:p>
    <w:p w14:paraId="3FA7CAAC" w14:textId="77777777" w:rsidR="00FE624B" w:rsidRPr="008D0867" w:rsidRDefault="00FE624B" w:rsidP="00FE624B">
      <w:pPr>
        <w:pStyle w:val="ListeParagraf"/>
        <w:jc w:val="both"/>
        <w:rPr>
          <w:rFonts w:cstheme="minorHAnsi"/>
        </w:rPr>
      </w:pPr>
      <w:r w:rsidRPr="008D0867">
        <w:rPr>
          <w:rFonts w:cstheme="minorHAnsi"/>
        </w:rPr>
        <w:t>4. KKK (Kızamık, Kabakulak ve Kızamıkçık)</w:t>
      </w:r>
    </w:p>
    <w:p w14:paraId="23171129" w14:textId="77777777" w:rsidR="00FE624B" w:rsidRPr="008D0867" w:rsidRDefault="00FE624B" w:rsidP="00FE624B">
      <w:pPr>
        <w:pStyle w:val="ListeParagraf"/>
        <w:jc w:val="both"/>
        <w:rPr>
          <w:rFonts w:cstheme="minorHAnsi"/>
        </w:rPr>
      </w:pPr>
      <w:r w:rsidRPr="008D0867">
        <w:rPr>
          <w:rFonts w:cstheme="minorHAnsi"/>
        </w:rPr>
        <w:t>5.Suçiçeği</w:t>
      </w:r>
    </w:p>
    <w:p w14:paraId="46FA2238" w14:textId="77777777" w:rsidR="00FE624B" w:rsidRPr="008D0867" w:rsidRDefault="00FE624B" w:rsidP="00FE624B">
      <w:pPr>
        <w:pStyle w:val="ListeParagraf"/>
        <w:jc w:val="both"/>
        <w:rPr>
          <w:rFonts w:cstheme="minorHAnsi"/>
        </w:rPr>
      </w:pPr>
      <w:r w:rsidRPr="008D0867">
        <w:rPr>
          <w:rFonts w:cstheme="minorHAnsi"/>
        </w:rPr>
        <w:t>6.Hepatit A ve Hepatit B</w:t>
      </w:r>
    </w:p>
    <w:p w14:paraId="04FF8D66" w14:textId="77777777" w:rsidR="00FE624B" w:rsidRPr="008D0867" w:rsidRDefault="00FE624B" w:rsidP="00FE624B">
      <w:pPr>
        <w:pStyle w:val="ListeParagraf"/>
        <w:jc w:val="both"/>
        <w:rPr>
          <w:rFonts w:cstheme="minorHAnsi"/>
        </w:rPr>
      </w:pPr>
      <w:r w:rsidRPr="008D0867">
        <w:rPr>
          <w:rFonts w:cstheme="minorHAnsi"/>
        </w:rPr>
        <w:t>7.Aile Hekimliğinden Aşı Kartı (Tetanoz)</w:t>
      </w:r>
    </w:p>
    <w:p w14:paraId="5AE0275E" w14:textId="77777777" w:rsidR="00FE624B" w:rsidRPr="008D0867" w:rsidRDefault="00FE624B" w:rsidP="00FE624B">
      <w:pPr>
        <w:pStyle w:val="ListeParagraf"/>
        <w:widowControl w:val="0"/>
        <w:tabs>
          <w:tab w:val="left" w:pos="709"/>
        </w:tabs>
        <w:spacing w:before="240"/>
        <w:ind w:right="337"/>
        <w:jc w:val="both"/>
        <w:rPr>
          <w:rFonts w:cstheme="minorHAnsi"/>
        </w:rPr>
      </w:pPr>
      <w:r w:rsidRPr="008D0867">
        <w:rPr>
          <w:rFonts w:cstheme="minorHAnsi"/>
          <w:u w:val="single"/>
        </w:rPr>
        <w:t>8.Ameliyathanede başlayacaklardan</w:t>
      </w:r>
      <w:r w:rsidRPr="008D0867">
        <w:rPr>
          <w:rFonts w:cstheme="minorHAnsi"/>
        </w:rPr>
        <w:t>; ek olarak Solunum Fonksiyon Test sonuçları,</w:t>
      </w:r>
    </w:p>
    <w:p w14:paraId="64532C85" w14:textId="77777777" w:rsidR="00FE624B" w:rsidRPr="008D0867" w:rsidRDefault="00FE624B" w:rsidP="00FE624B">
      <w:pPr>
        <w:pStyle w:val="ListeParagraf"/>
        <w:widowControl w:val="0"/>
        <w:tabs>
          <w:tab w:val="left" w:pos="709"/>
        </w:tabs>
        <w:spacing w:before="240"/>
        <w:ind w:right="337"/>
        <w:jc w:val="both"/>
        <w:rPr>
          <w:rFonts w:cstheme="minorHAnsi"/>
        </w:rPr>
      </w:pPr>
      <w:r w:rsidRPr="008D0867">
        <w:rPr>
          <w:rFonts w:cstheme="minorHAnsi"/>
          <w:u w:val="single"/>
        </w:rPr>
        <w:t>9.Mikrobiyoloji Laboratuvarında başlayacak öğrencilerden;</w:t>
      </w:r>
      <w:r w:rsidRPr="008D0867">
        <w:rPr>
          <w:rFonts w:cstheme="minorHAnsi"/>
        </w:rPr>
        <w:t xml:space="preserve"> ek olarak Hepatit A (Anti HAV IgG) markerleri.</w:t>
      </w:r>
    </w:p>
    <w:p w14:paraId="65DFCF51" w14:textId="77777777" w:rsidR="00FE624B" w:rsidRPr="009C7809" w:rsidRDefault="00FE624B" w:rsidP="00FE624B">
      <w:pPr>
        <w:widowControl w:val="0"/>
        <w:tabs>
          <w:tab w:val="left" w:pos="709"/>
        </w:tabs>
        <w:spacing w:before="240"/>
        <w:ind w:right="337"/>
        <w:jc w:val="both"/>
        <w:rPr>
          <w:rFonts w:cstheme="minorHAnsi"/>
          <w:bCs/>
        </w:rPr>
      </w:pPr>
      <w:r>
        <w:rPr>
          <w:rFonts w:cstheme="minorHAnsi"/>
          <w:b/>
          <w:color w:val="FF0000"/>
        </w:rPr>
        <w:tab/>
      </w:r>
    </w:p>
    <w:p w14:paraId="4573F28C" w14:textId="77777777" w:rsidR="00A662DB" w:rsidRDefault="00A662DB"/>
    <w:sectPr w:rsidR="00A66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A01C4"/>
    <w:multiLevelType w:val="hybridMultilevel"/>
    <w:tmpl w:val="BC0A48DE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412367"/>
    <w:multiLevelType w:val="multilevel"/>
    <w:tmpl w:val="238AB83E"/>
    <w:lvl w:ilvl="0">
      <w:start w:val="1"/>
      <w:numFmt w:val="decimal"/>
      <w:lvlText w:val="%1-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C2C90"/>
    <w:multiLevelType w:val="hybridMultilevel"/>
    <w:tmpl w:val="B2F4D8DA"/>
    <w:lvl w:ilvl="0" w:tplc="041F0019">
      <w:start w:val="1"/>
      <w:numFmt w:val="lowerLetter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07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699854">
    <w:abstractNumId w:val="1"/>
  </w:num>
  <w:num w:numId="2" w16cid:durableId="1462381682">
    <w:abstractNumId w:val="0"/>
  </w:num>
  <w:num w:numId="3" w16cid:durableId="1223712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AD"/>
    <w:rsid w:val="00240290"/>
    <w:rsid w:val="002C29AD"/>
    <w:rsid w:val="002C6714"/>
    <w:rsid w:val="00316B8A"/>
    <w:rsid w:val="00A662DB"/>
    <w:rsid w:val="00AC302D"/>
    <w:rsid w:val="00FE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DAD9"/>
  <w15:chartTrackingRefBased/>
  <w15:docId w15:val="{1988053A-6BEF-444E-9441-98B95325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24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C2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2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2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2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2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2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2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2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2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2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2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2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29A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29A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29A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29A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29A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29A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2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2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2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2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2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29A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29A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29A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2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29A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29AD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FE624B"/>
    <w:rPr>
      <w:b/>
      <w:bCs/>
    </w:rPr>
  </w:style>
  <w:style w:type="paragraph" w:styleId="NormalWeb">
    <w:name w:val="Normal (Web)"/>
    <w:basedOn w:val="Normal"/>
    <w:uiPriority w:val="99"/>
    <w:unhideWhenUsed/>
    <w:rsid w:val="00FE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riyer.uskudar.edu.tr/uploads/site/2/content/files/sozlesme-ornegimesleki-egitim-sozlesmesi-donusturuld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uskudar.edu.tr/form/assets/uploads/kariyer/uufr068-uygulama-staj-isletmede-mesleki-egitim-yeri-bildirim-ve-kabul-formu.pdf" TargetMode="External"/><Relationship Id="rId5" Type="http://schemas.openxmlformats.org/officeDocument/2006/relationships/hyperlink" Target="https://app.uskudar.edu.tr/form/assets/uploads/kariyer/uufr068-uygulama-staj-isletmede-mesleki-egitim-yeri-bildirim-ve-kabul-form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Feride Sevval Karaçam</dc:creator>
  <cp:keywords/>
  <dc:description/>
  <cp:lastModifiedBy>Feride Sevval Karaçam</cp:lastModifiedBy>
  <cp:revision>3</cp:revision>
  <dcterms:created xsi:type="dcterms:W3CDTF">2025-09-29T07:30:00Z</dcterms:created>
  <dcterms:modified xsi:type="dcterms:W3CDTF">2025-09-29T07:34:00Z</dcterms:modified>
</cp:coreProperties>
</file>